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36B9" w14:textId="77777777" w:rsidR="007A78C8" w:rsidRPr="00BB3806" w:rsidRDefault="007A78C8" w:rsidP="007A78C8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bookmarkStart w:id="0" w:name="bookmark40"/>
      <w:r w:rsidRPr="00BB3806">
        <w:rPr>
          <w:b w:val="0"/>
          <w:i/>
        </w:rPr>
        <w:t xml:space="preserve">Приложение №1 к </w:t>
      </w:r>
    </w:p>
    <w:p w14:paraId="4C7E6293" w14:textId="77777777" w:rsidR="007A78C8" w:rsidRPr="00BB3806" w:rsidRDefault="007A78C8" w:rsidP="007A78C8">
      <w:pPr>
        <w:pStyle w:val="11"/>
        <w:keepNext/>
        <w:keepLines/>
        <w:tabs>
          <w:tab w:val="left" w:leader="underscore" w:pos="3586"/>
        </w:tabs>
        <w:jc w:val="right"/>
        <w:rPr>
          <w:b w:val="0"/>
          <w:i/>
        </w:rPr>
      </w:pPr>
      <w:r w:rsidRPr="00BB3806">
        <w:rPr>
          <w:b w:val="0"/>
          <w:i/>
        </w:rPr>
        <w:t>закупочной документации</w:t>
      </w:r>
    </w:p>
    <w:p w14:paraId="2798758C" w14:textId="77777777" w:rsidR="007A78C8" w:rsidRDefault="007A78C8" w:rsidP="007A78C8">
      <w:pPr>
        <w:pStyle w:val="11"/>
        <w:keepNext/>
        <w:keepLines/>
        <w:tabs>
          <w:tab w:val="left" w:leader="underscore" w:pos="3586"/>
        </w:tabs>
        <w:spacing w:before="80"/>
      </w:pPr>
      <w:r>
        <w:t xml:space="preserve">ПРОЕКТ КОНТРАКТА № </w:t>
      </w:r>
      <w:r>
        <w:tab/>
      </w:r>
      <w:bookmarkEnd w:id="0"/>
    </w:p>
    <w:p w14:paraId="1EE25507" w14:textId="77777777" w:rsidR="007A78C8" w:rsidRDefault="007A78C8" w:rsidP="007A78C8">
      <w:pPr>
        <w:pStyle w:val="11"/>
        <w:keepNext/>
        <w:keepLines/>
        <w:spacing w:after="240"/>
      </w:pPr>
      <w:r>
        <w:t>НА ВЫПОЛНЕНИЕ РАБОТ</w:t>
      </w:r>
    </w:p>
    <w:p w14:paraId="6BE4A6DC" w14:textId="77777777" w:rsidR="007A78C8" w:rsidRDefault="007A78C8" w:rsidP="007A78C8">
      <w:pPr>
        <w:pStyle w:val="1"/>
        <w:tabs>
          <w:tab w:val="left" w:pos="6312"/>
          <w:tab w:val="left" w:leader="underscore" w:pos="8323"/>
        </w:tabs>
        <w:spacing w:after="240"/>
        <w:ind w:firstLine="0"/>
        <w:jc w:val="center"/>
      </w:pPr>
      <w:r>
        <w:t>г. Тирасполь</w:t>
      </w:r>
      <w:r>
        <w:tab/>
        <w:t>«___»</w:t>
      </w:r>
      <w:r>
        <w:tab/>
        <w:t>2023г.</w:t>
      </w:r>
    </w:p>
    <w:p w14:paraId="3DE24467" w14:textId="77777777" w:rsidR="007A78C8" w:rsidRDefault="007A78C8" w:rsidP="007A78C8">
      <w:pPr>
        <w:pStyle w:val="1"/>
        <w:ind w:firstLine="720"/>
        <w:jc w:val="both"/>
      </w:pPr>
      <w:r w:rsidRPr="008F46F1">
        <w:rPr>
          <w:b/>
        </w:rPr>
        <w:t>Государственное унитарное предприятие «Единые распределительные электрические сети»</w:t>
      </w:r>
      <w:r>
        <w:t xml:space="preserve">, именуемое в дальнейшем </w:t>
      </w:r>
      <w:r>
        <w:rPr>
          <w:b/>
          <w:bCs/>
        </w:rPr>
        <w:t>«Заказчик»</w:t>
      </w:r>
      <w:r>
        <w:t xml:space="preserve">, в лице </w:t>
      </w:r>
      <w:r>
        <w:rPr>
          <w:b/>
          <w:bCs/>
        </w:rPr>
        <w:t xml:space="preserve">генерального директора </w:t>
      </w:r>
      <w:proofErr w:type="spellStart"/>
      <w:r>
        <w:rPr>
          <w:b/>
          <w:bCs/>
        </w:rPr>
        <w:t>Сырбу</w:t>
      </w:r>
      <w:proofErr w:type="spellEnd"/>
      <w:r>
        <w:rPr>
          <w:b/>
          <w:bCs/>
        </w:rPr>
        <w:t xml:space="preserve"> Василия Ивановича, </w:t>
      </w:r>
      <w:r>
        <w:t xml:space="preserve">действующего на основании Устава, с одной стороны, и,______________ именуемое в дальнейшем </w:t>
      </w:r>
      <w:r>
        <w:rPr>
          <w:b/>
          <w:bCs/>
        </w:rPr>
        <w:t xml:space="preserve">«Подрядчик», </w:t>
      </w:r>
      <w:r>
        <w:t>в лице, действующего на основании, с другой стороны, при совместном упоминании именуемые в дальнейшем «Стороны», на основании Протокола ______, заключили настоящий контракт о нижеследующем:</w:t>
      </w:r>
    </w:p>
    <w:p w14:paraId="2C66EE46" w14:textId="77777777" w:rsidR="007A78C8" w:rsidRDefault="007A78C8" w:rsidP="007A78C8">
      <w:pPr>
        <w:pStyle w:val="1"/>
        <w:ind w:firstLine="720"/>
        <w:jc w:val="both"/>
      </w:pPr>
    </w:p>
    <w:p w14:paraId="03CFB884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" w:name="bookmark43"/>
      <w:r>
        <w:t>ПРЕДМЕТ КОНТРАКТА</w:t>
      </w:r>
      <w:bookmarkEnd w:id="1"/>
    </w:p>
    <w:p w14:paraId="52E66590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 xml:space="preserve">По настоящему контракту Заказчик поручает и оплачивает, а Подрядчик принимает на себя обязательства по </w:t>
      </w:r>
      <w:r w:rsidRPr="007A78C8">
        <w:t>выполнени</w:t>
      </w:r>
      <w:r>
        <w:t>ю</w:t>
      </w:r>
      <w:r w:rsidRPr="007A78C8">
        <w:t xml:space="preserve"> работ по устройству траншеи прямоугольного сечения с вывозом лишнего грунта и строительного мусора, устройству постели для кабелей, прокладке труб в траншее, в соответствии с проектным решением, покрытию кирпичом кабелей, засыпке траншеи, планировке площадей на объектах: : «Строительство КЛ-0,4кВ  от ТП-352  до ж/д 2 -2А ул. Ленина, с. </w:t>
      </w:r>
      <w:proofErr w:type="spellStart"/>
      <w:r w:rsidRPr="007A78C8">
        <w:t>Гиска</w:t>
      </w:r>
      <w:proofErr w:type="spellEnd"/>
      <w:r w:rsidRPr="007A78C8">
        <w:t xml:space="preserve">,  ТП-352 до ж/д 2 Б ул. Ленина - ж/д 2 ул. Первомайская, с. </w:t>
      </w:r>
      <w:proofErr w:type="spellStart"/>
      <w:r w:rsidRPr="007A78C8">
        <w:t>Гиска</w:t>
      </w:r>
      <w:proofErr w:type="spellEnd"/>
      <w:r w:rsidRPr="007A78C8">
        <w:t xml:space="preserve">», «Строительство КЛ-0,4кВ  от ТП-352  до ж/д 6 ул. Первомайская, с. </w:t>
      </w:r>
      <w:proofErr w:type="spellStart"/>
      <w:r w:rsidRPr="007A78C8">
        <w:t>Гиска</w:t>
      </w:r>
      <w:proofErr w:type="spellEnd"/>
      <w:r w:rsidRPr="007A78C8">
        <w:t>»</w:t>
      </w:r>
      <w:r>
        <w:t>,</w:t>
      </w:r>
      <w:r w:rsidRPr="00925CAE">
        <w:t xml:space="preserve"> </w:t>
      </w:r>
      <w:r>
        <w:t>и передать результат выполненной работы Заказчику в порядке, предусмотренном настоящим контрактом.</w:t>
      </w:r>
    </w:p>
    <w:p w14:paraId="6BD31555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Содержание, объем и перечень работ, а также их стоимость указаны в Сметах, утвержденных Заказчиком до начала работ (Приложение №__, __) к настоящему контракту, являющихся его неотъемлемой частью.</w:t>
      </w:r>
    </w:p>
    <w:p w14:paraId="1BE65DC9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На момент заключения настоящего контракта Подрядчик получил и внимательно изучил всю представленную ему документацию для производства работ, оценил характер и содержание работ, принял во внимание общие и местные условия, которые могут повлиять на ход и результат работ, с учетом которых и составил Сметы к настоящему контракту.</w:t>
      </w:r>
    </w:p>
    <w:p w14:paraId="6FA89DE4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Работы по настоящему контракту должны выполняться в соответствии с действующими на территории ПМР СНиПам, сметной документацией и другими нормативными документами по технической эксплуатации, охране труда, пожарной и промышленной безопасности в электроэнергетике, строительстве и иных областях, входящих в сферу влияния настоящего контракта.</w:t>
      </w:r>
    </w:p>
    <w:p w14:paraId="32BE24AC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 xml:space="preserve">Качество используемых Подрядчиком материалов должно соответствовать стандартам страны производителя, </w:t>
      </w:r>
      <w:r w:rsidRPr="005F2EA3">
        <w:t>а при номенклатуре материалов</w:t>
      </w:r>
      <w:r>
        <w:t xml:space="preserve"> в перечне товаров подлежащих обязательной сертификации на территории ПМР и стандартам ПМР, что подтверждается соответствующими сертификатами, предоставляемых Заказчику.</w:t>
      </w:r>
    </w:p>
    <w:p w14:paraId="4391A33D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2" w:name="bookmark45"/>
      <w:r>
        <w:t>ОБЩАЯ СУММА КОНТРАКТА И ПОРЯДОК РАСЧЕТОВ</w:t>
      </w:r>
      <w:bookmarkEnd w:id="2"/>
    </w:p>
    <w:p w14:paraId="4530434F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Валютой контракта и валютой платежа по настоящему контракту являются рубли Приднестровской Молдавской Республики.</w:t>
      </w:r>
    </w:p>
    <w:p w14:paraId="679319F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  <w:tab w:val="left" w:leader="underscore" w:pos="1776"/>
        </w:tabs>
        <w:ind w:firstLine="567"/>
        <w:jc w:val="both"/>
      </w:pPr>
      <w:r>
        <w:t>Цена контракта согласована Сторонами в Сметном расчете и составляет (сумма прописью) рублей ПМР, что соответствует плану закупок товаров, работ, услуг для обеспечения нужд ГУП «ЕРЭС» на 2023 год.</w:t>
      </w:r>
    </w:p>
    <w:p w14:paraId="11582AFE" w14:textId="77777777" w:rsidR="007A78C8" w:rsidRDefault="007A78C8" w:rsidP="007A78C8">
      <w:pPr>
        <w:pStyle w:val="1"/>
        <w:ind w:firstLine="600"/>
        <w:jc w:val="both"/>
      </w:pPr>
      <w:r>
        <w:t>Цена контракта включает в себя компенсацию всех расходов Подрядчика на выполнение всего объема работ, выполняемых с учетом требований действующего законодательства Приднестровской Молдавской Республики, расходов, возникающих в связи с исполнением настоящего контракта, в том числе возможные командировочные расходы, вознаграждение Подрядчику за выполненные Работы, а также любые денежные сборы, взимаемые с Подрядчика в связи с исполнением условий настоящего контракта.</w:t>
      </w:r>
    </w:p>
    <w:p w14:paraId="7E761B53" w14:textId="77777777" w:rsidR="007A78C8" w:rsidRPr="008412AE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 w:rsidRPr="001213D4">
        <w:t>Цена контракта, указанная в пункте 2.2. контракта, рассчитана в соответствии с Инструкциями, регулирующими порядок ценообразования в строительстве ресурсным методом, утвержденным и введенным в действие</w:t>
      </w:r>
      <w:r w:rsidRPr="00C845D3">
        <w:t xml:space="preserve">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  <w:r>
        <w:t xml:space="preserve">, согласована Сторонами на дату заключения контракта и </w:t>
      </w:r>
      <w:r>
        <w:lastRenderedPageBreak/>
        <w:t xml:space="preserve">остается неизменной на всё время действия данного контракта, если иное не предусмотрено настоящим контрактом, и может изменяться только в случаях, порядке и на условиях, предусмотренных законодательством Приднестровской Молдавской Республики в сфере закупок. Цена контракта определена в соответствии с правилами, установленными законодательством Приднестровской Молдавской Республики для определения цены </w:t>
      </w:r>
      <w:r w:rsidRPr="008412AE">
        <w:t>для запроса предложений.</w:t>
      </w:r>
    </w:p>
    <w:p w14:paraId="1403432E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В случае выявления в ходе выполнения Работ необходимости выполнения дополнительного объема работ, не учтенных в Сметном расчете, при этом необходимость выполнения которого влияет на результат Работ по контракту в целом и не могла быть предусмотрена или предвидена Сторонами до заключения настоящего Контракта, и в связи с этим возникла необходимость увеличения цены контракта, при согласии Заказчика на проведение и оплату дополнительных Работ возможно изменение и увеличение объема Работ и цены настоящего контракта, но не более чем на 10 (десять) процентов цены контракта, с заключением между Сторонами дополнительного соглашения к настоящему контракту.</w:t>
      </w:r>
    </w:p>
    <w:p w14:paraId="5C34F149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В случае выявления в ходе выполнения Работ, не учтенных Подрядчиком в Сметном расчете Работ, выполнение которых должно было быть предусмотрено в соответствии с требованиями действующей нормативной документацией, устанавливающей комплекс норм, правил, положений и требований для Работ данного вида, Подрядчик обязан выполнить данные работы в полном объеме за свой счет, без увеличения цены настоящего Контракта.</w:t>
      </w:r>
    </w:p>
    <w:p w14:paraId="7619527C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Оплата Работ по настоящему контракту осуществляется Заказчиком в следующем порядке и сроки:</w:t>
      </w:r>
    </w:p>
    <w:p w14:paraId="447E5E80" w14:textId="77777777" w:rsidR="007A78C8" w:rsidRDefault="007A78C8" w:rsidP="007A78C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 xml:space="preserve">предварительная оплата в размере </w:t>
      </w:r>
      <w:r w:rsidRPr="00BA3867">
        <w:t xml:space="preserve">25% от общей стоимости Работ </w:t>
      </w:r>
      <w:r>
        <w:t>по настоящему контракту - в течение 15 (пятнадцати) рабочих дней со дня вступления в силу настоящего контракта;</w:t>
      </w:r>
    </w:p>
    <w:p w14:paraId="3EFC2D4A" w14:textId="77777777" w:rsidR="007A78C8" w:rsidRPr="004534AE" w:rsidRDefault="007A78C8" w:rsidP="007A78C8">
      <w:pPr>
        <w:pStyle w:val="1"/>
        <w:numPr>
          <w:ilvl w:val="0"/>
          <w:numId w:val="2"/>
        </w:numPr>
        <w:tabs>
          <w:tab w:val="left" w:pos="778"/>
        </w:tabs>
        <w:ind w:firstLine="600"/>
        <w:jc w:val="both"/>
      </w:pPr>
      <w:r>
        <w:t xml:space="preserve">окончательная оплата фактически выполненных Работ по настоящему контракту осуществляется в течение 15 (пятнадцати) рабочих дней со дня подписания уполномоченными </w:t>
      </w:r>
      <w:r w:rsidRPr="004534AE">
        <w:t>представителями обеих Сторон Актов выполненных работ, составленных в соответствии с Методическими указаниями по составлению расчетов (смет) на строительные работы ресурсным методом, утвержденными и введенными в действие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строительстве», а также на основании документов, подтверждающих факт выполненных Работ.</w:t>
      </w:r>
    </w:p>
    <w:p w14:paraId="6B62531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Платежи по настоящему контракту осуществляются в форме безналичного расчета путем перечисления денежных средств на счет Подрядчика, указанный в разделе 12 настоящего контракта, на основании выставленного Подрядчиком счета.</w:t>
      </w:r>
    </w:p>
    <w:p w14:paraId="361A5FB7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Окончательная стоимость выполненных Подрядчиком работ по настоящему контакту складывается из сумм, выставляемых к оплате Подрядчиком на основании Актов выполненных работ.</w:t>
      </w:r>
    </w:p>
    <w:p w14:paraId="2CD6B889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23"/>
        </w:tabs>
        <w:ind w:firstLine="600"/>
        <w:jc w:val="both"/>
      </w:pPr>
      <w:r>
        <w:t>Заказчик вправе приостановить исполнение обязательств по оплате выполненных работ (части Работ) после подписания Акта выполненных работ при установлении нарушения Подрядчиком условий о качестве выполненных Работ, определенных настоящим контрактом, со дня направления претензии в порядке, определенном настоящим контрактом, и до решения Подрядчиком вопроса об устранении нарушений относительно качества работ в установленный срок, либо разрешения спора иным способом.</w:t>
      </w:r>
    </w:p>
    <w:p w14:paraId="44723D6E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24"/>
        </w:tabs>
        <w:ind w:firstLine="600"/>
        <w:jc w:val="both"/>
      </w:pPr>
      <w:r>
        <w:t>Датой осуществления платежа считается дата списания денежных средств со счета Заказчика.</w:t>
      </w:r>
    </w:p>
    <w:p w14:paraId="6DAB80BF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4"/>
        </w:tabs>
        <w:ind w:firstLine="600"/>
        <w:jc w:val="both"/>
      </w:pPr>
      <w:r>
        <w:t>Источник финансирования - собственные средства Заказчика.</w:t>
      </w:r>
    </w:p>
    <w:p w14:paraId="67770CC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24"/>
        </w:tabs>
        <w:spacing w:after="240"/>
        <w:ind w:firstLine="600"/>
        <w:jc w:val="both"/>
      </w:pPr>
      <w:r>
        <w:t>При расчёте Заказчик вправе удержать сумму неустойки (пени), начисленную согласно разделу 7 настоящего контракта, что влечет прекращение обязательств Заказчика по оплате выполненных работ в соответствующей части.</w:t>
      </w:r>
    </w:p>
    <w:p w14:paraId="5D3235FD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3" w:name="bookmark47"/>
      <w:r>
        <w:t>СРОКИ И УСЛОВИЯ ВЫПОЛНЕНИЯ РАБОТ</w:t>
      </w:r>
      <w:bookmarkEnd w:id="3"/>
    </w:p>
    <w:p w14:paraId="6A4E02E0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600"/>
        <w:jc w:val="both"/>
      </w:pPr>
      <w:r>
        <w:t>Работы по настоящему контракту оказываются Подрядчиком в течение 60 календарных дней с момента заключения Контракта.</w:t>
      </w:r>
    </w:p>
    <w:p w14:paraId="4DD12EA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Подрядчик вправе выполнять работы и сдавать их досрочно, уведомив Заказчика о возможности досрочного выполнения работы.</w:t>
      </w:r>
    </w:p>
    <w:p w14:paraId="6CF7B05B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75357E47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600"/>
        <w:jc w:val="both"/>
      </w:pPr>
      <w:r>
        <w:lastRenderedPageBreak/>
        <w:t>Фактической датой окончания работ считается дата подписания Актов выполненных работ, уполномоченными представителями обеих Сторон.</w:t>
      </w:r>
    </w:p>
    <w:p w14:paraId="203A674D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spacing w:after="240"/>
        <w:ind w:firstLine="600"/>
        <w:jc w:val="both"/>
      </w:pPr>
      <w:r>
        <w:t>Гарантийный срок качества выполненных Подрядчиком работ составляет не менее 24 (двадцати четырех) месяцев с даты подписания Актов выполненных работ.</w:t>
      </w:r>
    </w:p>
    <w:p w14:paraId="7B99B209" w14:textId="77777777" w:rsidR="007A78C8" w:rsidRDefault="007A78C8" w:rsidP="007A78C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ЗАКАЗЧИКА</w:t>
      </w:r>
    </w:p>
    <w:p w14:paraId="525004E5" w14:textId="77777777" w:rsidR="007A78C8" w:rsidRDefault="007A78C8" w:rsidP="007A78C8">
      <w:pPr>
        <w:pStyle w:val="11"/>
        <w:keepNext/>
        <w:keepLines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4" w:name="bookmark49"/>
      <w:r>
        <w:t>Заказчик обязан:</w:t>
      </w:r>
      <w:bookmarkEnd w:id="4"/>
    </w:p>
    <w:p w14:paraId="62D8A852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Обеспечить Подрядчику доступ к объекту производства работ на все время производства работ, перед началом работ оформить все необходимые разрешения (допуск специалистов Подрядчика для проведения работ и т.д.).</w:t>
      </w:r>
    </w:p>
    <w:p w14:paraId="2CBE378B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</w:t>
      </w:r>
    </w:p>
    <w:p w14:paraId="18659C9A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В сроки и в порядке, предусмотренном настоящим контрактом, принять выполненную работу, а при обнаружении недостатков в работе заявить об этом Подрядчику.</w:t>
      </w:r>
    </w:p>
    <w:p w14:paraId="0D356FE7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0"/>
        </w:tabs>
        <w:ind w:firstLine="600"/>
        <w:jc w:val="both"/>
      </w:pPr>
      <w:r>
        <w:t>Оплатить работу в порядке, в сроки и на условиях, предусмотренные настоящим контрактом.</w:t>
      </w:r>
    </w:p>
    <w:p w14:paraId="5612ADFC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0"/>
        </w:tabs>
        <w:spacing w:after="240"/>
        <w:ind w:firstLine="600"/>
        <w:jc w:val="both"/>
      </w:pPr>
      <w:r>
        <w:t>Выполнять иные обязанности, предусмотренные законодательством Приднестровской Молдавской Республики.</w:t>
      </w:r>
    </w:p>
    <w:p w14:paraId="25A977D0" w14:textId="77777777" w:rsidR="007A78C8" w:rsidRDefault="007A78C8" w:rsidP="007A78C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5" w:name="bookmark51"/>
      <w:r>
        <w:t>Заказчик имеет право</w:t>
      </w:r>
      <w:r>
        <w:rPr>
          <w:b w:val="0"/>
          <w:bCs w:val="0"/>
        </w:rPr>
        <w:t>:</w:t>
      </w:r>
      <w:bookmarkEnd w:id="5"/>
    </w:p>
    <w:p w14:paraId="7166232D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любое время проверять ход и качество выполняемых Подрядчиком работ, не вмешиваясь в его деятельность.</w:t>
      </w:r>
    </w:p>
    <w:p w14:paraId="76607386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Требовать от Подрядчика, надлежащего выполнения обязательств и своевременного устранения выявленных недостатков в рамках настоящего контракта.</w:t>
      </w:r>
    </w:p>
    <w:p w14:paraId="6D3CD762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 случае возникновения спора по поводу недостатков выполненных работ или их причин, инициировать экспертизу.</w:t>
      </w:r>
    </w:p>
    <w:p w14:paraId="521FC69B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любое время до сдачи ему результатов работы отказаться от исполнения Контракта, уплатив Подрядчику часть установленной цены пропорционально объема работы, выполненной до получения извещения об отказе Заказчика от исполнения контракта.</w:t>
      </w:r>
    </w:p>
    <w:p w14:paraId="281319D4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Отказаться от принятия результатов работ, если не соблюдены полнос</w:t>
      </w:r>
      <w:r w:rsidRPr="000A7B3B">
        <w:t>тью или частично условия</w:t>
      </w:r>
      <w:r>
        <w:t>,</w:t>
      </w:r>
      <w:r w:rsidRPr="000A7B3B">
        <w:t xml:space="preserve"> предусмотренные настоящим контрактом</w:t>
      </w:r>
      <w:r>
        <w:t>,</w:t>
      </w:r>
      <w:r w:rsidRPr="000A7B3B">
        <w:t xml:space="preserve"> и Подрядчик отказывается устранять недостатки.</w:t>
      </w:r>
    </w:p>
    <w:p w14:paraId="7FD2949B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spacing w:after="240"/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14:paraId="4C9C0029" w14:textId="77777777" w:rsidR="007A78C8" w:rsidRDefault="007A78C8" w:rsidP="007A78C8">
      <w:pPr>
        <w:pStyle w:val="1"/>
        <w:numPr>
          <w:ilvl w:val="0"/>
          <w:numId w:val="1"/>
        </w:numPr>
        <w:tabs>
          <w:tab w:val="left" w:pos="422"/>
        </w:tabs>
        <w:ind w:firstLine="0"/>
        <w:jc w:val="center"/>
      </w:pPr>
      <w:r>
        <w:rPr>
          <w:b/>
          <w:bCs/>
        </w:rPr>
        <w:t>ПРАВА И ОБЯЗАННОСТИ ПОДРЯДЧИКА</w:t>
      </w:r>
    </w:p>
    <w:p w14:paraId="17BEF67F" w14:textId="77777777" w:rsidR="007A78C8" w:rsidRDefault="007A78C8" w:rsidP="007A78C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6" w:name="bookmark53"/>
      <w:r>
        <w:t>Подрядчик обязан:</w:t>
      </w:r>
      <w:bookmarkEnd w:id="6"/>
    </w:p>
    <w:p w14:paraId="14031233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Выполнить весь объем работ качественно, с применением качественных материалов, в соответствии с требованиями действующей нормативно-технической и распорядительной документации: Закон ПМР «Об охране и безопасности труда», и с требованиями Заказчика в сроки, предусмотренные настоящим контрактом.</w:t>
      </w:r>
    </w:p>
    <w:p w14:paraId="54DDDA82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Выполнить все работы своими силами, с применением своего оборудования и материалов в объеме, предусмотренном настоящим контрактом и сдать работы Заказчику.</w:t>
      </w:r>
    </w:p>
    <w:p w14:paraId="5E149EF7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Подрядчик осуществляет техническое руководство работ.</w:t>
      </w:r>
    </w:p>
    <w:p w14:paraId="58235F97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Подрядчик обязуется привлекать к выполнению работ только квалифицированных специалистов, прошедших соответствующую подготовку, знания и опыт, необходимые для выполнения работ, предусмотренных настоящим контрактом и требовать такого же от субподрядчиков (в случае их привлечения). Также обязуется до начала проведения работ представить Заказчику список ответственных ИТР за проведение работ и рабочего персонала с указанием ФИО, должности, специальности, квалификации, с предоставлением документов, подтверждающих надлежащую квалификацию лиц, осуществляющих работы. несет ответственность за выполнение необходимых мероприятий по охране труда, противопожарной и электробезопасности.</w:t>
      </w:r>
    </w:p>
    <w:p w14:paraId="60171957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Обеспечивать возможность осуществления Заказчиком контроля и надзора за ходом выполнения работ, качеством используемых материалов и оборудования, и принимать к сведению замечания уполномоченного представителя Заказчика.</w:t>
      </w:r>
    </w:p>
    <w:p w14:paraId="7134179D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91"/>
        </w:tabs>
        <w:ind w:firstLine="580"/>
        <w:jc w:val="both"/>
      </w:pPr>
      <w:r>
        <w:lastRenderedPageBreak/>
        <w:t>Обеспечить и принимать на себя полную ответственность за качественные и безопасные методы ведения работ, а также их экологическую безопасность, за соблюдение своим персоналом техники безопасности и требований по охране труда, правил внутреннего трудового распорядка Заказчика, пропускного режима, правил дорожного движения, действующих на территории Заказчика. Подрядчик не вправе без согласования и допуска ответственных лиц Заказчика приступать к выполнению работ с повышенной опасностью.</w:t>
      </w:r>
    </w:p>
    <w:p w14:paraId="767AC949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 xml:space="preserve">Подрядчик обязан по окончании работ предоставить Заказчику необходимую </w:t>
      </w:r>
      <w:r w:rsidRPr="00D17659">
        <w:t>документацию, в том числе акты на скрытые работы, эскизы траншей, мест разрытий с указанием размеров</w:t>
      </w:r>
      <w:r>
        <w:t xml:space="preserve">, </w:t>
      </w:r>
      <w:bookmarkStart w:id="7" w:name="_Hlk99626041"/>
      <w:r>
        <w:t>а также документацию, касающуюся эксплуатации или иного использования результата работ</w:t>
      </w:r>
      <w:bookmarkEnd w:id="7"/>
      <w:r>
        <w:t xml:space="preserve"> по настоящему контракту.</w:t>
      </w:r>
    </w:p>
    <w:p w14:paraId="5F88DB0C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6"/>
        </w:tabs>
        <w:ind w:firstLine="580"/>
        <w:jc w:val="both"/>
      </w:pPr>
      <w:r>
        <w:t>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14:paraId="204839FF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2"/>
        </w:tabs>
        <w:ind w:firstLine="580"/>
        <w:jc w:val="both"/>
      </w:pPr>
      <w:r>
        <w:t>Подрядчик обязан немедленно известить Заказчика и до получения от него указаний приостановить Работы при обнаружении:</w:t>
      </w:r>
    </w:p>
    <w:p w14:paraId="0DE5AEED" w14:textId="77777777" w:rsidR="007A78C8" w:rsidRDefault="007A78C8" w:rsidP="007A78C8">
      <w:pPr>
        <w:pStyle w:val="1"/>
        <w:numPr>
          <w:ilvl w:val="0"/>
          <w:numId w:val="3"/>
        </w:numPr>
        <w:tabs>
          <w:tab w:val="left" w:pos="198"/>
        </w:tabs>
        <w:ind w:firstLine="0"/>
        <w:jc w:val="both"/>
      </w:pPr>
      <w:r>
        <w:t>возможных неблагоприятных для Заказчика последствиях выполнения его указаний о способе исполнения Работы;</w:t>
      </w:r>
    </w:p>
    <w:p w14:paraId="3F7471EB" w14:textId="77777777" w:rsidR="007A78C8" w:rsidRDefault="007A78C8" w:rsidP="007A78C8">
      <w:pPr>
        <w:pStyle w:val="1"/>
        <w:numPr>
          <w:ilvl w:val="0"/>
          <w:numId w:val="3"/>
        </w:numPr>
        <w:tabs>
          <w:tab w:val="left" w:pos="202"/>
        </w:tabs>
        <w:ind w:firstLine="0"/>
        <w:jc w:val="both"/>
      </w:pPr>
      <w:r>
        <w:t>иных обстоятельств, угрожающих годности или прочности результатов выполняемой Работы либо создающих невозможность его завершения в срок.</w:t>
      </w:r>
    </w:p>
    <w:p w14:paraId="71432A92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Подрядчик обязан вывезти в десятидневный срок со дня приемки Работ, принадлежащие Подрядчику оборудование, инвентарь, инструменты.</w:t>
      </w:r>
    </w:p>
    <w:p w14:paraId="38C519F3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Передать результат выполненных работ Заказчику по Акту выполненных работ, устранять выявленные Заказчиком недостатки выполненных работ, в сроки, предусмотренные настоящим контрактом.</w:t>
      </w:r>
    </w:p>
    <w:p w14:paraId="7C81634E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92"/>
        </w:tabs>
        <w:ind w:firstLine="580"/>
        <w:jc w:val="both"/>
      </w:pPr>
      <w:r>
        <w:t>Согласовывать с Заказчиком все необходимые действия. Участвовать вместе с Заказчиком при необходимости в согласовании, оформлении документов по вводу в эксплуатацию объекта Заказчиком, на котором Подрядчиком выполнялись работы по настоящему контракту.</w:t>
      </w:r>
    </w:p>
    <w:p w14:paraId="0ACB93FC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 xml:space="preserve">По завершении всего объема работ, предоставить Заказчику Акты выполненных работ в течение 3 (трех) рабочих дней со дня завершения работ. </w:t>
      </w:r>
      <w:r w:rsidRPr="0079792F">
        <w:t>Расценки, указанные в Актах выполненных работ, должны соответствовать технологии и объемам выполне</w:t>
      </w:r>
      <w:r>
        <w:t>нн</w:t>
      </w:r>
      <w:r w:rsidRPr="0079792F">
        <w:t>ых работ вне зависимости от расценок в сметах, прилагаемых к договору</w:t>
      </w:r>
      <w:r>
        <w:t>.</w:t>
      </w:r>
    </w:p>
    <w:p w14:paraId="3EF8ECB5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 xml:space="preserve">В случае привлечения Подрядчиком третьих лиц для выполнения какой-либо части работы, Подрядчик несет ответственность за действия привлеченных лиц. Во всех случаях, когда Подрядчик намерен заключить контракт субподряда, Подрядчик должен </w:t>
      </w:r>
      <w:r w:rsidRPr="001213D4">
        <w:t>уведомить письменно</w:t>
      </w:r>
      <w:r>
        <w:t xml:space="preserve"> Заказчика о таком намерении. Ответственность за качество выполняемых субподрядчиком работ возлагается на Подрядчика.</w:t>
      </w:r>
    </w:p>
    <w:p w14:paraId="6E9DC480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302"/>
        </w:tabs>
        <w:ind w:firstLine="580"/>
        <w:jc w:val="both"/>
      </w:pPr>
      <w:r>
        <w:t>Вернуть Заказчику по окончании работ всю ранее полученную и находящуюся в его распоряжении документацию.</w:t>
      </w:r>
    </w:p>
    <w:p w14:paraId="35886028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76"/>
          <w:tab w:val="left" w:pos="1768"/>
          <w:tab w:val="left" w:pos="3743"/>
          <w:tab w:val="left" w:pos="5428"/>
        </w:tabs>
        <w:ind w:firstLine="567"/>
        <w:jc w:val="both"/>
      </w:pPr>
      <w:r>
        <w:t>Выполнять иные обязанности, предусмотренные законодательством Приднестровской Молдавской Республики.</w:t>
      </w:r>
    </w:p>
    <w:p w14:paraId="4BDDA989" w14:textId="77777777" w:rsidR="007A78C8" w:rsidRDefault="007A78C8" w:rsidP="007A78C8">
      <w:pPr>
        <w:pStyle w:val="11"/>
        <w:keepNext/>
        <w:keepLines/>
        <w:numPr>
          <w:ilvl w:val="1"/>
          <w:numId w:val="1"/>
        </w:numPr>
        <w:tabs>
          <w:tab w:val="left" w:pos="1037"/>
        </w:tabs>
        <w:ind w:firstLine="580"/>
        <w:jc w:val="both"/>
      </w:pPr>
      <w:bookmarkStart w:id="8" w:name="bookmark55"/>
      <w:r>
        <w:t>Подрядчик имеет право:</w:t>
      </w:r>
      <w:bookmarkEnd w:id="8"/>
    </w:p>
    <w:p w14:paraId="11BDBFCB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Запрашивать у Заказчика дополнительную информацию, документацию, необходимую для выполнения своих обязательств по настоящему контракту.</w:t>
      </w:r>
    </w:p>
    <w:p w14:paraId="37738C1D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Подрядчик вправе складировать и хранить оборудование на территории, отводимой Заказчиком.</w:t>
      </w:r>
    </w:p>
    <w:p w14:paraId="66D3054E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276"/>
        </w:tabs>
        <w:ind w:firstLine="580"/>
        <w:jc w:val="both"/>
      </w:pPr>
      <w:r>
        <w:t>Досрочно выполнить и сдать работы, предусмотренные настоящим контрактом.</w:t>
      </w:r>
    </w:p>
    <w:p w14:paraId="487F7A32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Требовать своевременной оплаты работ на условиях, предусмотренных настоящим контрактом.</w:t>
      </w:r>
    </w:p>
    <w:p w14:paraId="5D7FA97A" w14:textId="77777777" w:rsidR="007A78C8" w:rsidRDefault="007A78C8" w:rsidP="007A78C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05959AF2" w14:textId="4DE1B57C" w:rsidR="007A78C8" w:rsidRDefault="007A78C8" w:rsidP="007A78C8">
      <w:pPr>
        <w:pStyle w:val="1"/>
        <w:numPr>
          <w:ilvl w:val="2"/>
          <w:numId w:val="1"/>
        </w:numPr>
        <w:tabs>
          <w:tab w:val="left" w:pos="1188"/>
        </w:tabs>
        <w:ind w:firstLine="58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14:paraId="66FC270B" w14:textId="77777777" w:rsidR="008412AE" w:rsidRDefault="008412AE" w:rsidP="008412AE">
      <w:pPr>
        <w:pStyle w:val="1"/>
        <w:tabs>
          <w:tab w:val="left" w:pos="1188"/>
        </w:tabs>
        <w:ind w:left="580" w:firstLine="0"/>
        <w:jc w:val="both"/>
      </w:pPr>
      <w:bookmarkStart w:id="9" w:name="_GoBack"/>
      <w:bookmarkEnd w:id="9"/>
    </w:p>
    <w:p w14:paraId="5765DF6C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0" w:name="bookmark57"/>
      <w:r>
        <w:t>ПОРЯДОК СДАЧИ ПРИЕМКИ РЕЗУЛЬТАТА ВЫПОЛНЕННЫХ РАБОТ</w:t>
      </w:r>
      <w:bookmarkEnd w:id="10"/>
    </w:p>
    <w:p w14:paraId="7A392432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 xml:space="preserve">Работы по настоящему контракту должны быть выполненными Подрядчиком в объеме и в соответствии с требованиями настоящего Контракта, а также в соответствии с действующей нормативной документацией, устанавливающей комплекс норм, правил, положений и требований </w:t>
      </w:r>
      <w:r>
        <w:lastRenderedPageBreak/>
        <w:t>для работ данного вида.</w:t>
      </w:r>
    </w:p>
    <w:p w14:paraId="7D2E9CEE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Передача результатов выполненных Подрядчиком работ оформляется Актом выполненных работ, подписанного уполномоченными представителями обеих Сторон.</w:t>
      </w:r>
    </w:p>
    <w:p w14:paraId="00473F97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Заказчик в течение 5 (пяти)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приемке.</w:t>
      </w:r>
    </w:p>
    <w:p w14:paraId="485F315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мотивированного отказа Заказчика от приемки результата выполненных работ, Сторонами в недельный срок составляется двухсторонний акт с указанием перечня недостатков, необходимых доработок и сроков их выполнения, что не освобождает Подрядчика от ответственности, предусмотренной разделом 7 настоящего контракта.</w:t>
      </w:r>
    </w:p>
    <w:p w14:paraId="06F493E7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6.3. настоящего контракта.</w:t>
      </w:r>
    </w:p>
    <w:p w14:paraId="6FDAB6BE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обнаружения Заказчиком скрытых недостатков после подписания Акта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34A18F36" w14:textId="6F3EED4F" w:rsidR="007A78C8" w:rsidRDefault="007A78C8" w:rsidP="007A78C8">
      <w:pPr>
        <w:pStyle w:val="1"/>
        <w:numPr>
          <w:ilvl w:val="2"/>
          <w:numId w:val="1"/>
        </w:numPr>
        <w:tabs>
          <w:tab w:val="left" w:pos="1014"/>
          <w:tab w:val="left" w:pos="6398"/>
        </w:tabs>
        <w:ind w:firstLine="0"/>
        <w:jc w:val="both"/>
      </w:pPr>
      <w:r>
        <w:t xml:space="preserve">Подрядчик гарантирует качество выполненных работ в течение срока, установленного нормативно-технической документацией на данный вид работ, но не менее </w:t>
      </w:r>
      <w:r w:rsidR="008412AE">
        <w:t>24 месяцев</w:t>
      </w:r>
      <w:r>
        <w:t xml:space="preserve"> с момента подписания Акта выполненных работ. В случае выявления в течение гарантийного срока каких-либо недостатков (дефектов), являющихся результатом ненадлежащего выполнения Подрядчиком своих обязанностей, Подрядчик обязуется за свой счет, в десятидневный срок с момента предъявления претензии устранить недостатки и сдать выполненные работы Заказчику по акту выполненных работ и акту устранения недостатков</w:t>
      </w:r>
    </w:p>
    <w:p w14:paraId="34FFCB95" w14:textId="77777777" w:rsidR="007A78C8" w:rsidRDefault="007A78C8" w:rsidP="007A78C8">
      <w:pPr>
        <w:pStyle w:val="1"/>
        <w:ind w:firstLine="0"/>
        <w:jc w:val="both"/>
      </w:pPr>
      <w:r>
        <w:t>(дефектов).</w:t>
      </w:r>
    </w:p>
    <w:p w14:paraId="5431D91C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отказа Подрядчика устранить выявленные недостатки либо не устранения их в установленный срок,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 указанные Заказчиком.</w:t>
      </w:r>
    </w:p>
    <w:p w14:paraId="1762FA0A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Заказчик имеет право отказать Подрядчику в принятии Документации, подготовленной с нарушением (не соблюдением) установленных требований, допущенных по вине Подрядчика, либо предоставления не полного пакета документов, что не освобождает Подрядчика от ответственности, предусмотренной разделом 7 настоящего контракта.</w:t>
      </w:r>
    </w:p>
    <w:p w14:paraId="4B1F1691" w14:textId="77777777" w:rsidR="007A78C8" w:rsidRDefault="007A78C8" w:rsidP="007A78C8">
      <w:pPr>
        <w:pStyle w:val="1"/>
        <w:tabs>
          <w:tab w:val="left" w:pos="1018"/>
        </w:tabs>
        <w:ind w:left="580" w:firstLine="0"/>
        <w:jc w:val="both"/>
      </w:pPr>
    </w:p>
    <w:p w14:paraId="02B196B7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1" w:name="bookmark59"/>
      <w:r>
        <w:t>ОТВЕТСТВЕННОСТЬ СТОРОН</w:t>
      </w:r>
      <w:bookmarkEnd w:id="11"/>
    </w:p>
    <w:p w14:paraId="71EF9C61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контракта.</w:t>
      </w:r>
    </w:p>
    <w:p w14:paraId="104F346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23"/>
        </w:tabs>
        <w:ind w:firstLine="580"/>
        <w:jc w:val="both"/>
      </w:pPr>
      <w:r>
        <w:t>Подрядчик несет ответственность за выполнение необходимых мероприятий по охране труда, противопожарной и электробезопасности при выполнении работ, за допущенные отступления от требований по качеству, предусмотренных настоящим договором, при выполнении работ.</w:t>
      </w:r>
    </w:p>
    <w:p w14:paraId="4999DA89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В случае нарушения сроков выполнения работ, Подрядчик уплачивает Заказчику пеню в размере 0,1% от цены настоящего контракта за каждый календарный день просрочки, но не более 10% от цены контракта.</w:t>
      </w:r>
    </w:p>
    <w:p w14:paraId="2E619D6D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>В случае если Подрядчик не приступил к выполнению работ, либо в случае просрочки выполнения Работ (части Работ) на 30 календарных дней (и более), с момента наступления срока, указанного в п. 3.1. настоящего контракта, или выполняет работы настолько медленно, что окончание ее к сроку становится явно невозможным, Заказчик вправе отказаться от исполнения контракта в одностороннем внесудебном порядке без возмещения Подрядчику каких-либо убытков и неустоек. В этом случае Заказчик обязан направить Подрядчику уведомление об отказе от контракта. Контракт считается расторгнутым с даты, указанной в уведомлении об одностороннем расторжении контракта.</w:t>
      </w:r>
    </w:p>
    <w:p w14:paraId="71E1286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ind w:firstLine="580"/>
        <w:jc w:val="both"/>
      </w:pPr>
      <w:r>
        <w:t xml:space="preserve">В случае просрочки оплаты выполненных работ, Заказчик по требованию Подрядчика уплачивает пеню в размере 0,1 % от просроченной суммы платежа за каждый календарный день </w:t>
      </w:r>
      <w:r>
        <w:lastRenderedPageBreak/>
        <w:t>просрочки, но не более 10 % от цены контракта.</w:t>
      </w:r>
    </w:p>
    <w:p w14:paraId="65D7CE0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Риск случайной гибели или случайного повреждения материалов и результата выполненных работ до их приёмки Заказчиком несёт Подрядчик.</w:t>
      </w:r>
    </w:p>
    <w:p w14:paraId="2308083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Убытки, понесенные Заказчиком в связи с неисполнением или ненадлежащим исполнением Подрядчиком своих обязательств по контракту, возмещаются Подрядчиком в полном объеме независимо от уплаты штрафов и пени.</w:t>
      </w:r>
    </w:p>
    <w:p w14:paraId="062FCA6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018"/>
        </w:tabs>
        <w:spacing w:after="240"/>
        <w:ind w:firstLine="580"/>
        <w:jc w:val="both"/>
      </w:pPr>
      <w: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274692B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2" w:name="bookmark61"/>
      <w:r>
        <w:t>ФОРС-МАЖОР</w:t>
      </w:r>
      <w:bookmarkEnd w:id="12"/>
    </w:p>
    <w:p w14:paraId="76F386B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783EA20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AB9D120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5988A12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27F5BF63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8"/>
        </w:tabs>
        <w:ind w:firstLine="580"/>
        <w:jc w:val="both"/>
      </w:pPr>
      <w: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9BC138E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заключением компетентного органа Приднестровской Молдавской Республики.</w:t>
      </w:r>
    </w:p>
    <w:p w14:paraId="5F46F937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3" w:name="bookmark63"/>
      <w:r>
        <w:t>ПОРЯДОК РАЗРЕШЕНИЯ СПОРОВ</w:t>
      </w:r>
      <w:bookmarkEnd w:id="13"/>
    </w:p>
    <w:p w14:paraId="40D38986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Сторонами, с соблюдением досудебного претензионного порядка урегулирования споров и разногласий.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0E4FABA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spacing w:after="240"/>
        <w:ind w:firstLine="580"/>
        <w:jc w:val="both"/>
      </w:pPr>
      <w:r>
        <w:t>Споры и разногласия, возникающие в ходе исполнения настоящего контракта, или в связи с ним,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178F492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4" w:name="bookmark65"/>
      <w:r>
        <w:t>СРОК ДЕЙСТВИЯ КОНТРАКТА</w:t>
      </w:r>
      <w:bookmarkEnd w:id="14"/>
    </w:p>
    <w:p w14:paraId="384B42C8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Настоящий контракт вступает в силу после подписания его уполномоченными представителями обеих Сторон и включения настоящего контракта в реестр контрактов в соответствии с требованиями законодательства Приднестровской Молдавской Республики и действует до 31 декабря 2023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3A4DBFE8" w14:textId="77777777" w:rsidR="007A78C8" w:rsidRDefault="007A78C8" w:rsidP="007A78C8">
      <w:pPr>
        <w:pStyle w:val="11"/>
        <w:keepNext/>
        <w:keepLines/>
        <w:numPr>
          <w:ilvl w:val="0"/>
          <w:numId w:val="1"/>
        </w:numPr>
        <w:tabs>
          <w:tab w:val="left" w:pos="422"/>
        </w:tabs>
      </w:pPr>
      <w:bookmarkStart w:id="15" w:name="bookmark67"/>
      <w:r>
        <w:t>ЗАКЛЮЧИТЕЛЬНЫЕ ПОЛОЖЕНИЯ</w:t>
      </w:r>
      <w:bookmarkEnd w:id="15"/>
    </w:p>
    <w:p w14:paraId="53C80B89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C6F61F5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lastRenderedPageBreak/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14:paraId="180DD005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64F20563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3C5A24C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61"/>
        </w:tabs>
        <w:ind w:firstLine="580"/>
        <w:jc w:val="both"/>
      </w:pPr>
      <w:r>
        <w:t>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14:paraId="3FF016B3" w14:textId="77777777" w:rsidR="007A78C8" w:rsidRDefault="007A78C8" w:rsidP="007A78C8">
      <w:pPr>
        <w:pStyle w:val="1"/>
        <w:numPr>
          <w:ilvl w:val="1"/>
          <w:numId w:val="1"/>
        </w:numPr>
        <w:tabs>
          <w:tab w:val="left" w:pos="1134"/>
        </w:tabs>
        <w:spacing w:after="240"/>
        <w:ind w:firstLine="580"/>
        <w:jc w:val="both"/>
      </w:pPr>
      <w:r>
        <w:t>Все Приложения к настоящему контракту являются его неотъемлемой частью.</w:t>
      </w:r>
    </w:p>
    <w:p w14:paraId="78A3A9BD" w14:textId="77777777" w:rsidR="007A78C8" w:rsidRDefault="007A78C8" w:rsidP="007A78C8">
      <w:pPr>
        <w:pStyle w:val="1"/>
        <w:numPr>
          <w:ilvl w:val="0"/>
          <w:numId w:val="1"/>
        </w:numPr>
        <w:tabs>
          <w:tab w:val="left" w:pos="422"/>
        </w:tabs>
        <w:spacing w:after="240"/>
        <w:ind w:firstLine="0"/>
        <w:jc w:val="center"/>
      </w:pPr>
      <w:r>
        <w:rPr>
          <w:b/>
          <w:bCs/>
        </w:rPr>
        <w:t>ЮРИДИЧЕСКИЕ АДРЕСА И РЕКВИЗИТЫ СТОРОН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7A78C8" w:rsidRPr="00691660" w14:paraId="11CC5DA6" w14:textId="77777777" w:rsidTr="00535031">
        <w:trPr>
          <w:trHeight w:val="265"/>
          <w:jc w:val="center"/>
        </w:trPr>
        <w:tc>
          <w:tcPr>
            <w:tcW w:w="486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9B3BA43" w14:textId="77777777" w:rsidR="007A78C8" w:rsidRPr="00691660" w:rsidRDefault="007A78C8" w:rsidP="00535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3EFD66E5" w14:textId="77777777" w:rsidR="007A78C8" w:rsidRPr="00691660" w:rsidRDefault="007A78C8" w:rsidP="005350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ГУП «ЕРЭС»</w:t>
            </w:r>
          </w:p>
          <w:p w14:paraId="1A612EC5" w14:textId="77777777" w:rsidR="007A78C8" w:rsidRPr="005F6B33" w:rsidRDefault="007A78C8" w:rsidP="00535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lang w:eastAsia="ru-RU"/>
              </w:rPr>
              <w:t>3300, г. Тирасполь, ул. Мира, 2</w:t>
            </w:r>
          </w:p>
          <w:p w14:paraId="1D4BEB4C" w14:textId="77777777" w:rsidR="007A78C8" w:rsidRPr="005F6B33" w:rsidRDefault="007A78C8" w:rsidP="00535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2211290000000077</w:t>
            </w:r>
          </w:p>
          <w:p w14:paraId="048E9123" w14:textId="77777777" w:rsidR="007A78C8" w:rsidRPr="005F6B33" w:rsidRDefault="007A78C8" w:rsidP="0053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</w:rPr>
              <w:t>Приднестровский Сбербанк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62ACFA" w14:textId="77777777" w:rsidR="007A78C8" w:rsidRPr="005F6B33" w:rsidRDefault="007A78C8" w:rsidP="0053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20210000094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5F6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End"/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  <w:p w14:paraId="2092D4AE" w14:textId="77777777" w:rsidR="007A78C8" w:rsidRPr="005F6B33" w:rsidRDefault="007A78C8" w:rsidP="00535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0200004748</w:t>
            </w:r>
          </w:p>
          <w:p w14:paraId="3BF5D361" w14:textId="77777777" w:rsidR="007A78C8" w:rsidRPr="00691660" w:rsidRDefault="007A78C8" w:rsidP="005350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B049B" w14:textId="77777777" w:rsidR="007A78C8" w:rsidRDefault="007A78C8" w:rsidP="005350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</w:t>
            </w: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директор</w:t>
            </w:r>
          </w:p>
          <w:p w14:paraId="01AC9C62" w14:textId="77777777" w:rsidR="007A78C8" w:rsidRPr="00691660" w:rsidRDefault="007A78C8" w:rsidP="005350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F8088F" w14:textId="77777777" w:rsidR="007A78C8" w:rsidRPr="00691660" w:rsidRDefault="007A78C8" w:rsidP="0053503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__________________________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Сырбу</w:t>
            </w:r>
            <w:proofErr w:type="spellEnd"/>
          </w:p>
        </w:tc>
        <w:tc>
          <w:tcPr>
            <w:tcW w:w="468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76D2F31" w14:textId="77777777" w:rsidR="007A78C8" w:rsidRPr="00691660" w:rsidRDefault="007A78C8" w:rsidP="00535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1660">
              <w:rPr>
                <w:rFonts w:ascii="Times New Roman" w:eastAsia="Times New Roman" w:hAnsi="Times New Roman" w:cs="Times New Roman"/>
                <w:b/>
                <w:lang w:eastAsia="ru-RU"/>
              </w:rPr>
              <w:t>ПОДРЯДЧИК:</w:t>
            </w:r>
          </w:p>
          <w:p w14:paraId="22B84218" w14:textId="77777777" w:rsidR="007A78C8" w:rsidRPr="00691660" w:rsidRDefault="007A78C8" w:rsidP="00535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831755B" w14:textId="77777777" w:rsidR="007A78C8" w:rsidRDefault="007A78C8" w:rsidP="007A78C8"/>
    <w:p w14:paraId="4C700BE9" w14:textId="77777777" w:rsidR="00EB7890" w:rsidRDefault="00EB7890"/>
    <w:sectPr w:rsidR="00EB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3F1"/>
    <w:multiLevelType w:val="multilevel"/>
    <w:tmpl w:val="A498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C2029"/>
    <w:multiLevelType w:val="hybridMultilevel"/>
    <w:tmpl w:val="B598078E"/>
    <w:lvl w:ilvl="0" w:tplc="3C4A4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55D49"/>
    <w:multiLevelType w:val="multilevel"/>
    <w:tmpl w:val="115EA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8"/>
    <w:rsid w:val="007A78C8"/>
    <w:rsid w:val="008412AE"/>
    <w:rsid w:val="00AF0A21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0E05"/>
  <w15:chartTrackingRefBased/>
  <w15:docId w15:val="{598076CB-C4B2-4E85-A0EF-632786BE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78C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A78C8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7A78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A78C8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7A78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A78C8"/>
  </w:style>
  <w:style w:type="paragraph" w:styleId="a6">
    <w:name w:val="Body Text First Indent"/>
    <w:basedOn w:val="a4"/>
    <w:link w:val="a7"/>
    <w:uiPriority w:val="99"/>
    <w:unhideWhenUsed/>
    <w:rsid w:val="007A78C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Красная строка Знак"/>
    <w:basedOn w:val="a5"/>
    <w:link w:val="a6"/>
    <w:uiPriority w:val="99"/>
    <w:rsid w:val="007A78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3559</Words>
  <Characters>20289</Characters>
  <Application>Microsoft Office Word</Application>
  <DocSecurity>4</DocSecurity>
  <Lines>169</Lines>
  <Paragraphs>47</Paragraphs>
  <ScaleCrop>false</ScaleCrop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Бойков</dc:creator>
  <cp:keywords/>
  <dc:description/>
  <cp:lastModifiedBy>Цветкова Елена</cp:lastModifiedBy>
  <cp:revision>2</cp:revision>
  <dcterms:created xsi:type="dcterms:W3CDTF">2023-09-08T06:14:00Z</dcterms:created>
  <dcterms:modified xsi:type="dcterms:W3CDTF">2023-09-08T06:14:00Z</dcterms:modified>
</cp:coreProperties>
</file>